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E6B7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E6B7E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5E0142" w:rsidRPr="00EE6B7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5E0142" w:rsidRPr="00EE6B7E">
        <w:rPr>
          <w:rFonts w:ascii="Arial" w:hAnsi="Arial" w:cs="Arial"/>
          <w:bCs/>
          <w:color w:val="404040"/>
          <w:sz w:val="20"/>
          <w:szCs w:val="20"/>
        </w:rPr>
        <w:t>Leydy del Carmen Fabián Ceballos</w:t>
      </w:r>
    </w:p>
    <w:p w:rsidR="00AB5916" w:rsidRPr="00EE6B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E6B7E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1717A3" w:rsidRPr="00EE6B7E">
        <w:rPr>
          <w:rFonts w:ascii="Arial" w:hAnsi="Arial" w:cs="Arial"/>
          <w:color w:val="404040"/>
          <w:sz w:val="20"/>
          <w:szCs w:val="20"/>
        </w:rPr>
        <w:t>Maestría en Derecho Penal</w:t>
      </w:r>
    </w:p>
    <w:p w:rsidR="00AB5916" w:rsidRPr="00EE6B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E6B7E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EE6B7E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EE6B7E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1717A3" w:rsidRPr="00EE6B7E">
        <w:rPr>
          <w:rFonts w:ascii="Arial" w:hAnsi="Arial" w:cs="Arial"/>
          <w:color w:val="404040"/>
          <w:sz w:val="20"/>
          <w:szCs w:val="20"/>
        </w:rPr>
        <w:t>4846388</w:t>
      </w:r>
    </w:p>
    <w:p w:rsidR="00AB5916" w:rsidRPr="00EE6B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6B7E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EE6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E0142" w:rsidRPr="00EE6B7E">
        <w:rPr>
          <w:rFonts w:ascii="Arial" w:hAnsi="Arial" w:cs="Arial"/>
          <w:color w:val="404040"/>
          <w:sz w:val="20"/>
          <w:szCs w:val="20"/>
        </w:rPr>
        <w:t>2292763900</w:t>
      </w:r>
      <w:r w:rsidRPr="00EE6B7E">
        <w:rPr>
          <w:rFonts w:ascii="Arial" w:hAnsi="Arial" w:cs="Arial"/>
          <w:color w:val="404040"/>
          <w:sz w:val="20"/>
          <w:szCs w:val="20"/>
        </w:rPr>
        <w:t>. Ext.</w:t>
      </w:r>
      <w:r w:rsidR="005E0142" w:rsidRPr="00EE6B7E">
        <w:rPr>
          <w:rFonts w:ascii="Arial" w:hAnsi="Arial" w:cs="Arial"/>
          <w:color w:val="404040"/>
          <w:sz w:val="20"/>
          <w:szCs w:val="20"/>
        </w:rPr>
        <w:t xml:space="preserve"> 2019</w:t>
      </w:r>
    </w:p>
    <w:p w:rsidR="00AB5916" w:rsidRPr="00EE6B7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EE6B7E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EE6B7E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5E0142" w:rsidRPr="00EE6B7E">
        <w:rPr>
          <w:rFonts w:ascii="Arial" w:hAnsi="Arial" w:cs="Arial"/>
          <w:b/>
          <w:bCs/>
          <w:color w:val="404040"/>
          <w:sz w:val="20"/>
          <w:szCs w:val="20"/>
        </w:rPr>
        <w:t xml:space="preserve"> lfabian@FiscaliaVeracruz.gob.mx</w:t>
      </w:r>
    </w:p>
    <w:p w:rsidR="00BB2BF2" w:rsidRPr="00EE6B7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717A3" w:rsidRDefault="001717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717A3" w:rsidRPr="00EE6B7E" w:rsidRDefault="001717A3" w:rsidP="001717A3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2000-2005 </w:t>
      </w:r>
    </w:p>
    <w:p w:rsidR="001717A3" w:rsidRPr="00EE6B7E" w:rsidRDefault="001717A3" w:rsidP="001717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Licenciatura en Derecho, Universidad Cristóbal Colon, Ubicada en la Ciudad de Veracruz, Veracruz.</w:t>
      </w: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2008-2010  </w:t>
      </w: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Maestría en Derecho Penal, Universidad Cristóbal Colon, Ubicada en la Ciudad de Veracruz, Veracruz.</w:t>
      </w:r>
    </w:p>
    <w:p w:rsidR="001717A3" w:rsidRPr="00EE6B7E" w:rsidRDefault="001717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>2019</w:t>
      </w:r>
      <w:r w:rsidRPr="00EE6B7E">
        <w:rPr>
          <w:rFonts w:ascii="Arial" w:hAnsi="Arial" w:cs="Arial"/>
          <w:color w:val="404040"/>
          <w:sz w:val="20"/>
          <w:szCs w:val="20"/>
        </w:rPr>
        <w:t>-</w:t>
      </w:r>
      <w:r w:rsidRPr="00EE6B7E">
        <w:rPr>
          <w:rFonts w:ascii="Arial" w:hAnsi="Arial" w:cs="Arial"/>
          <w:color w:val="000000" w:themeColor="text1"/>
          <w:sz w:val="20"/>
          <w:szCs w:val="20"/>
        </w:rPr>
        <w:t>Actualmente Maestría en Mecanismos Alternativos de Solución de Controversias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>2016 a la fecha</w:t>
      </w: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Facilitadora en el Órgano Especializado en Mecanismos Alternativos de Solución de Controversias adscrita a la Fiscalía Coordinadora Especializada en la Investigación de Delitos de Violencia contra la Familia, Mujeres, Niñas, Niños y de Trata de Personas de la Fiscalía General del Estado de Veracruz</w:t>
      </w: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2011-2016 </w:t>
      </w: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Agente del M</w:t>
      </w:r>
      <w:r w:rsidR="00EE6B7E" w:rsidRPr="00EE6B7E">
        <w:rPr>
          <w:rFonts w:ascii="Arial" w:hAnsi="Arial" w:cs="Arial"/>
          <w:sz w:val="20"/>
          <w:szCs w:val="20"/>
        </w:rPr>
        <w:t xml:space="preserve">inisterio Publico Especializada </w:t>
      </w:r>
      <w:r w:rsidRPr="00EE6B7E">
        <w:rPr>
          <w:rFonts w:ascii="Arial" w:hAnsi="Arial" w:cs="Arial"/>
          <w:sz w:val="20"/>
          <w:szCs w:val="20"/>
        </w:rPr>
        <w:t>en</w:t>
      </w:r>
      <w:r w:rsidR="00EE6B7E" w:rsidRPr="00EE6B7E">
        <w:rPr>
          <w:rFonts w:ascii="Arial" w:hAnsi="Arial" w:cs="Arial"/>
          <w:sz w:val="20"/>
          <w:szCs w:val="20"/>
        </w:rPr>
        <w:t xml:space="preserve"> </w:t>
      </w:r>
      <w:r w:rsidRPr="00EE6B7E">
        <w:rPr>
          <w:rFonts w:ascii="Arial" w:hAnsi="Arial" w:cs="Arial"/>
          <w:sz w:val="20"/>
          <w:szCs w:val="20"/>
        </w:rPr>
        <w:t>Responsabilidad Juvenil y de Conciliación de la Agencia Primera Especializada en Delitos Contra la Libertad Seguridad Sexual y contra la Familia de la Fiscalía General del Estado de Veracruz.</w:t>
      </w:r>
    </w:p>
    <w:p w:rsidR="001717A3" w:rsidRPr="00EE6B7E" w:rsidRDefault="001717A3" w:rsidP="001717A3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>2006-2011</w:t>
      </w:r>
    </w:p>
    <w:p w:rsidR="001717A3" w:rsidRPr="00EE6B7E" w:rsidRDefault="001717A3" w:rsidP="00EE6B7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6B7E">
        <w:rPr>
          <w:rFonts w:ascii="Arial" w:hAnsi="Arial" w:cs="Arial"/>
          <w:color w:val="000000" w:themeColor="text1"/>
          <w:sz w:val="20"/>
          <w:szCs w:val="20"/>
        </w:rPr>
        <w:t>Oficial Secretaria Encargada de la Agencia Primera del Ministerio público Conciliadora Especializada en delitos contra la libertad seguridad sexual y la familia, de la Fiscalía General del Estado en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EE6B7E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708" w:rsidRDefault="00221708" w:rsidP="00AB5916">
      <w:pPr>
        <w:spacing w:after="0" w:line="240" w:lineRule="auto"/>
      </w:pPr>
      <w:r>
        <w:separator/>
      </w:r>
    </w:p>
  </w:endnote>
  <w:endnote w:type="continuationSeparator" w:id="0">
    <w:p w:rsidR="00221708" w:rsidRDefault="002217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708" w:rsidRDefault="00221708" w:rsidP="00AB5916">
      <w:pPr>
        <w:spacing w:after="0" w:line="240" w:lineRule="auto"/>
      </w:pPr>
      <w:r>
        <w:separator/>
      </w:r>
    </w:p>
  </w:footnote>
  <w:footnote w:type="continuationSeparator" w:id="0">
    <w:p w:rsidR="00221708" w:rsidRDefault="002217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17A3"/>
    <w:rsid w:val="00196774"/>
    <w:rsid w:val="00221708"/>
    <w:rsid w:val="00247088"/>
    <w:rsid w:val="00304E91"/>
    <w:rsid w:val="003E7CE6"/>
    <w:rsid w:val="00420E54"/>
    <w:rsid w:val="00462C41"/>
    <w:rsid w:val="004A1170"/>
    <w:rsid w:val="004B2D6E"/>
    <w:rsid w:val="004E4FFA"/>
    <w:rsid w:val="005502F5"/>
    <w:rsid w:val="005A32B3"/>
    <w:rsid w:val="005E0142"/>
    <w:rsid w:val="00600D12"/>
    <w:rsid w:val="006B643A"/>
    <w:rsid w:val="006C2CDA"/>
    <w:rsid w:val="00723B67"/>
    <w:rsid w:val="00726727"/>
    <w:rsid w:val="00785C57"/>
    <w:rsid w:val="00846235"/>
    <w:rsid w:val="009A72A6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DF6925"/>
    <w:rsid w:val="00E71AD8"/>
    <w:rsid w:val="00EA5918"/>
    <w:rsid w:val="00EE3D61"/>
    <w:rsid w:val="00EE6B7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2019-11-15T15:14:00Z</dcterms:created>
  <dcterms:modified xsi:type="dcterms:W3CDTF">2019-11-15T15:14:00Z</dcterms:modified>
</cp:coreProperties>
</file>